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2228" w14:textId="77777777" w:rsidR="004736C6" w:rsidRPr="004736C6" w:rsidRDefault="004736C6" w:rsidP="006C7E8A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Политика в отношении обработки персональных данных</w:t>
      </w:r>
    </w:p>
    <w:p w14:paraId="02733B71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Политика государственного учреждения образования</w:t>
      </w:r>
    </w:p>
    <w:p w14:paraId="19BC088A" w14:textId="27416D4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Клепач</w:t>
      </w:r>
      <w:r w:rsidR="007C35E0" w:rsidRPr="006C7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ский д</w:t>
      </w: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Пружанского района</w:t>
      </w: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»</w:t>
      </w:r>
    </w:p>
    <w:p w14:paraId="5DA0493C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в отношении обработки персональных данных</w:t>
      </w:r>
    </w:p>
    <w:p w14:paraId="69266EFE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027CEB35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1.Общие положения</w:t>
      </w:r>
    </w:p>
    <w:p w14:paraId="0D57F712" w14:textId="7E01AF83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1.1. Настоящий документ определяет политику государственного учреждения образования «</w:t>
      </w:r>
      <w:bookmarkStart w:id="0" w:name="_Hlk143245082"/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ский д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bookmarkEnd w:id="0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(юридический и почтовый адрес: 22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5179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Брестская область, Пружанский район, аг.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Клепачи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ул.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60 лет БССР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 в отношении обработки персональных данных (далее – Политика).</w:t>
      </w:r>
    </w:p>
    <w:p w14:paraId="02AE2478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1.2. Целью Политики является соблюдение требований законодательства Республики Беларусь о персональных данных и защита интересов субъектов персональных данных (далее – пользователи).</w:t>
      </w:r>
    </w:p>
    <w:p w14:paraId="685F1475" w14:textId="34897DE4" w:rsidR="001C2F77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 Политика действует в отношении всех персональных данных, полученных ГУО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: – при заключении гражданско-правовых договоров; – в процессе регистрации (заполнения электронных форм) пользователей на интернет-сайтах с доменным именем </w:t>
      </w:r>
    </w:p>
    <w:p w14:paraId="0901EC4A" w14:textId="4CA148C9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1.4.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осуществляет обработку и хранение персональных данных в соответствии с действующим законодательством и настоящей Политикой в целях предоставления образовательных услуг; осуществления коммуникаций; отправки сообщений информационного характера; оценки и анализа качества образовательных услуг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29D27D85" w14:textId="1453D2CB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1.5. Действие Политики распространяется на процессы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в которых осуществляется обработка и хранение персональных данных, в том числе с использованием средств автоматизации.</w:t>
      </w:r>
    </w:p>
    <w:p w14:paraId="0B26185C" w14:textId="6203E684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1.6. Текущая редакция Политики размещается на сайте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Клепачский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hyperlink r:id="rId5" w:history="1"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ru-RU"/>
          </w:rPr>
          <w:t>://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klepachi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ru-RU"/>
          </w:rPr>
          <w:t>-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sad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ru-RU"/>
          </w:rPr>
          <w:t>.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pruzhany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ru-RU"/>
          </w:rPr>
          <w:t>.</w:t>
        </w:r>
        <w:r w:rsidR="00564579" w:rsidRPr="004B3599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by</w:t>
        </w:r>
      </w:hyperlink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общем доступе и вступает в силу с момента ее размещения.</w:t>
      </w:r>
    </w:p>
    <w:p w14:paraId="4F812802" w14:textId="63620BC2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1.7. Политика обязательна для ознакомления лицами, передающими в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персональные данные. Проставляя отметку в поле «Я согласен», со ссылкой на настоящую Политику, посещая Сайт, принадлежащий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предоставляя свои персональные данные, пользователь выражает свое согласие на обработку его персональных данных на условиях, изложенных в настоящей Политике и подтверждает, что ознакомлен с настоящей Политикой и согласен с ее условиями.</w:t>
      </w:r>
    </w:p>
    <w:p w14:paraId="28E8C379" w14:textId="0B66241F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1.8. Настоящая Политика является неотъемлемой частью заключаемых с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гражданско-правовых договоров, когда это прямо предусмотрено их условиями. Таким образом, заключая указанные договоры установленным в них способом, пользователь принимает условия настоящей Политики в полном объеме.</w:t>
      </w:r>
    </w:p>
    <w:p w14:paraId="141CF1A8" w14:textId="5C08E4F9" w:rsidR="007C35E0" w:rsidRPr="006C7E8A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1.9. Настоящая Политика применяется только к Сайту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Клепачский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Учреждение образования не контролирует и не несет ответственности за сайты третьих лиц, на которые пользователи как субъекты персональных данных могут перейти по ссылкам, доступным на Сайте ГУО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</w:p>
    <w:p w14:paraId="7F531137" w14:textId="4D0D5905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Термины, определения и сокращения</w:t>
      </w:r>
    </w:p>
    <w:p w14:paraId="30C85501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2.1. В настоящей Политике определены следующие термины, определения и сокращения: персональные данные – любая информация, относящаяся к идентифицированному физическому лицу или физическому лицу, которое может быть идентифицировано; субъект персональных данных – физическое лицо, в отношении которого осуществляется обработка персональных данных; оператор – юридическое лицо, иная организация, самостоятельно или совместно с иными лицами организующие и (или) осуществляющие обработку персональных данных; обработка персональных данных –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данных; блокирование персональных данных – прекращение доступа к персональным данным без их удаления;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предоставление персональных данных – действия, направленные на ознакомление с персональными данными определенного лица или круга лиц; распространение персональных данных – действия, направленные на ознакомление с персональными данными неопределенного круга лиц; 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14:paraId="1071E21B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7BFBD802" w14:textId="77777777" w:rsidR="004736C6" w:rsidRPr="004736C6" w:rsidRDefault="004736C6" w:rsidP="006C7E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Обработка и хранение персональных данных</w:t>
      </w:r>
    </w:p>
    <w:p w14:paraId="079AB965" w14:textId="030ACB80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Клепачский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ский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 обрабатывает и хранит персональные данные с целью идентификации пользователя при взаимодействии и оказании учреждением образования образовательных услуг.</w:t>
      </w:r>
    </w:p>
    <w:p w14:paraId="55C7041F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3.2. Персональные данные, предоставляемые пользователем, содержат: фамилию, имя, отчество; число, месяц, год рождения; место работы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(получения образования) и должность (класс, группа); домашний адрес и адрес электронной почты; контактные телефоны; иные данные, которые в совокупности могут являться персональными данными.</w:t>
      </w:r>
    </w:p>
    <w:p w14:paraId="4EF60E73" w14:textId="1B7160EE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3.3. Персональные данные могут быть объединены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ский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 информацией, которую субъект персональных данных сообщает другими способами (устно, письменно, посредством факсимильной связи и т.п.).</w:t>
      </w:r>
    </w:p>
    <w:p w14:paraId="50952EEA" w14:textId="66E7155B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3.4.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осуществляет обработку и хранение персональных данных в целях, указанных в Политике.</w:t>
      </w:r>
    </w:p>
    <w:p w14:paraId="06359862" w14:textId="6FC5E6D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передает персональные данные: субъекту персональных данных – без ограничений, кроме случаев, прямо предусмотренных требованиями законодательства Республики Беларусь; другим лицам – в случаях, предусмотренных требованиями законодательства Республики Беларусь.</w:t>
      </w:r>
    </w:p>
    <w:p w14:paraId="5123A51E" w14:textId="1859D4CF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3.6. Персональные данные хранятся: на бумажных носителях; в форме компьютерных файлов; в специализированных системах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обеспечивающих автоматическую обработку, хранение информации.</w:t>
      </w:r>
    </w:p>
    <w:p w14:paraId="5F824E9B" w14:textId="7350ACC3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3.7. Обработка персональных данных в ГУО 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допускается только с соблюдением требований законодательства Республики Беларусь.</w:t>
      </w:r>
    </w:p>
    <w:p w14:paraId="250E80EE" w14:textId="5D84A17E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3.8. Срок, на который дается согласие пользователя на обработку персональных данных, равен сроку пользования пользователем образовательной услугой ГУО </w:t>
      </w:r>
      <w:bookmarkStart w:id="1" w:name="_Hlk143245530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  <w:bookmarkEnd w:id="1"/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Пользователь может в любой момент отозвать свое согласие на обработку персональных данных, направив в ГУО «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564579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заявление по электронной почте на email:</w:t>
      </w:r>
      <w:r w:rsidR="007C35E0" w:rsidRPr="006C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4579" w:rsidRPr="00564579">
        <w:rPr>
          <w:rFonts w:ascii="Times New Roman" w:hAnsi="Times New Roman" w:cs="Times New Roman"/>
          <w:sz w:val="28"/>
          <w:szCs w:val="28"/>
          <w:lang w:val="ru-RU"/>
        </w:rPr>
        <w:t>klepachi</w:t>
      </w:r>
      <w:r w:rsidR="00564579" w:rsidRPr="00564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-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sad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pruzhany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7C35E0" w:rsidRPr="006C7E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by</w:t>
        </w:r>
      </w:hyperlink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 пометкой «Отзыв согласия на обработку персональных данных».</w:t>
      </w:r>
    </w:p>
    <w:p w14:paraId="3874DE2A" w14:textId="7D3A1E80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3.9. Поручение обработки персональных данных третьему лицу осуществляется ГУО 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»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только на основании договора, заключенного между ГУО 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564579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и третьим лицом в соответствии с законодательством Республики Беларусь. При этом ГУО 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C35E0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C35E0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фиксирует в договоре обязанность лица, осуществляющего обработку персональных данных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с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облюдать принципы и правила обработки персональных данных, предусмотренные Политикой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 законодательством Республики Беларусь.</w:t>
      </w:r>
    </w:p>
    <w:p w14:paraId="767BB178" w14:textId="1365EB72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3.10. В случае если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поручает обработку персональных данных третьему лицу, ответственность перед субъектом персональных данных за действия указанного лица несет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564579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Лицо, осуществляющее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обработку персональных данных по поручению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несет ответственность перед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». </w:t>
      </w:r>
    </w:p>
    <w:p w14:paraId="02543BFD" w14:textId="720F6F11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3.11.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обязывает иных лиц, получивших доступ к персональным данным, не раскрывать их третьим лицам и не распространять их без согласия субъекта персональных данных, если иное не предусмотрено законодательством Республики Беларусь.</w:t>
      </w:r>
    </w:p>
    <w:p w14:paraId="748E01E5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3.12.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Республики Беларусь.</w:t>
      </w:r>
    </w:p>
    <w:p w14:paraId="06EB95C0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</w:p>
    <w:p w14:paraId="16DC8BFE" w14:textId="77777777" w:rsidR="004736C6" w:rsidRPr="004736C6" w:rsidRDefault="004736C6" w:rsidP="006C7E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Права пользователей как субъектов персональных данных</w:t>
      </w:r>
    </w:p>
    <w:p w14:paraId="25F34D51" w14:textId="7777777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4.1. Субъекты персональных данных имеют право: на отзыв согласия на обработку своих персональных данных; на получение информации, касающейся обработки своих персональных данных; на изменение своих персональных данных; на получение информации о предоставлении своих персональных данных третьим лицам; требовать прекращения обработки своих персональных данных; требовать удаления своих персональных данных; обжаловать действия (бездействие) и решения оператора, связанные с обработкой своих персональных данных; осуществлять иные права, предусмотренные законодательством.</w:t>
      </w:r>
    </w:p>
    <w:p w14:paraId="01E9DF31" w14:textId="5294FCA5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4.2. Субъект персональных данных для реализации перечисленных прав, подает заявление в письменной форме либо в виде электронного документа в адрес ГУО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 порядке, установленном законодательством.</w:t>
      </w:r>
    </w:p>
    <w:p w14:paraId="04240836" w14:textId="5C44839B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4.3.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течение пяти рабочих дней после получения заявления предоставляет заявителю в доступной форме информацию, касающуюся обработки его персональных данных.</w:t>
      </w:r>
    </w:p>
    <w:p w14:paraId="755BB5F1" w14:textId="56F582D7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4.4. ГУО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564579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 пятнадцатидневный срок после получения заявления: о прекращении обработки персональных данных, удаляет их и уведомляет заявителя об этом. При отсутствии технической возможности удаления персональных данных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принимает меры по недопущению дальнейшей обработки персональных данных, включая их блокирование, и уведомляет об этом заявителя в этот же срок; о внесении изменений в персональные данные, вносит изменения и уведомляет заявителя об этом либо уведомляет о причинах отказа во внесении таких изменений; предоставляет заявителю информацию о том, какие персональные данные и кому предоставлялись в течение года, предшествовавшего дате подачи 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заявления, либо уведомляет заявителя о причинах отказа в предоставлении такой информации.</w:t>
      </w:r>
    </w:p>
    <w:p w14:paraId="26DAB6ED" w14:textId="022F269B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4.5. ГУО 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5645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322C4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322C4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вправе отказать заявителю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 защите персональных данных и иными законодательными актами, в том числе, если они являются необходимыми для заявленных целей их обработки, с уведомлением об этом заявителя в пятнадцатидневный срок после получения заявления. </w:t>
      </w:r>
    </w:p>
    <w:p w14:paraId="2FA85DE4" w14:textId="77777777" w:rsidR="004736C6" w:rsidRPr="004736C6" w:rsidRDefault="004736C6" w:rsidP="006C7E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Защита персональных данных</w:t>
      </w:r>
    </w:p>
    <w:p w14:paraId="6926CBB8" w14:textId="4C82CD71" w:rsidR="004736C6" w:rsidRPr="004736C6" w:rsidRDefault="004736C6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5.1. ГУО 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»</w:t>
      </w: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14:paraId="2D136426" w14:textId="16ACDFB2" w:rsidR="009F52B4" w:rsidRPr="00D23042" w:rsidRDefault="004736C6" w:rsidP="00D2304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5.2. Обработка и хранение персональных данных осуществляется в соответствии с законодательством и Уставом ГУО 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</w:t>
      </w:r>
      <w:r w:rsid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д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етский сад</w:t>
      </w:r>
      <w:r w:rsidR="0077773C" w:rsidRPr="006C7E8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Пружанского района</w:t>
      </w:r>
      <w:r w:rsidR="0077773C" w:rsidRPr="004736C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». </w:t>
      </w:r>
    </w:p>
    <w:p w14:paraId="31FC1880" w14:textId="2F44AB6F" w:rsidR="009F52B4" w:rsidRDefault="009F52B4">
      <w:pPr>
        <w:rPr>
          <w:lang w:val="ru-RU"/>
        </w:rPr>
      </w:pPr>
    </w:p>
    <w:p w14:paraId="5D608339" w14:textId="77777777" w:rsidR="009F52B4" w:rsidRPr="009F52B4" w:rsidRDefault="009F52B4" w:rsidP="006C7E8A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val="ru-RU" w:eastAsia="ru-RU"/>
        </w:rPr>
        <w:t>Политика в отношении cookie</w:t>
      </w:r>
    </w:p>
    <w:p w14:paraId="5A96F866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 w:eastAsia="ru-RU"/>
        </w:rPr>
        <w:t>Положение о политике в отношении обработки файлов cookie</w:t>
      </w:r>
    </w:p>
    <w:p w14:paraId="6CC440F6" w14:textId="3CB5DA53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Положение о политике в отношении обработки cookie (далее – Политика) является одной из принимаемых государственным учреждением образования </w:t>
      </w:r>
      <w:bookmarkStart w:id="2" w:name="_Hlk143246116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</w:t>
      </w:r>
      <w:r w:rsid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д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етский сад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Пружанского района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" </w:t>
      </w:r>
      <w:bookmarkEnd w:id="2"/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мер по защите персональных данных, предусмотренных статьей 17 Закона Республики Беларусь от 7 мая 2021 г. № 99-3 «О защите персональных данных».</w:t>
      </w:r>
    </w:p>
    <w:p w14:paraId="3FFD0A63" w14:textId="49B0494E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Политика разъясняет субъектам персональных данных предназначение cookie, типологию, сроки хранения и варианты решений по их обработке.</w:t>
      </w:r>
    </w:p>
    <w:p w14:paraId="69845CE4" w14:textId="13D6CF43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Сookie (англ. </w:t>
      </w:r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cookies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) являются текстовым файлом, сохраненным в браузере компьютера (мобильного устройства) пользователя официального интернет-сайта государственного учреждения образования "</w:t>
      </w:r>
      <w:r w:rsidR="00D23042" w:rsidRP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д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етский сад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Пружанского района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 (далее – сайт) при его посещении для отражения совершённых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14:paraId="15EC8A5F" w14:textId="77777777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lastRenderedPageBreak/>
        <w:t>Файлы cookie широко используются для обеспечения или повышения работоспособности сайтов, а также для получения аналитической информации.</w:t>
      </w:r>
    </w:p>
    <w:p w14:paraId="2E851570" w14:textId="77777777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Целью обработки файлов cookie является обеспечение удобства пользователей сайта и повышение качества его функционирования.</w:t>
      </w:r>
    </w:p>
    <w:p w14:paraId="429422A2" w14:textId="59DB8203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Государственное учреждение образования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</w:t>
      </w:r>
      <w:r w:rsidR="00D23042" w:rsidRP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D23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Клепачский</w:t>
      </w:r>
      <w:bookmarkStart w:id="3" w:name="_GoBack"/>
      <w:bookmarkEnd w:id="3"/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д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етский сад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Пружанского района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"</w:t>
      </w:r>
      <w:r w:rsidRPr="006C7E8A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 xml:space="preserve"> 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передаёт cookie третьим лицам и не использует их для идентификации субъектов персональных данных.</w:t>
      </w:r>
    </w:p>
    <w:p w14:paraId="48017C7D" w14:textId="77777777" w:rsidR="009F52B4" w:rsidRPr="009F52B4" w:rsidRDefault="009F52B4" w:rsidP="006C7E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На сайте обрабатываются следующие типы cookie:</w:t>
      </w:r>
    </w:p>
    <w:p w14:paraId="7C11A6DE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7.1. 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14:paraId="4C3B7C39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7.2. 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14:paraId="21196E00" w14:textId="77777777" w:rsidR="009F52B4" w:rsidRPr="009F52B4" w:rsidRDefault="009F52B4" w:rsidP="006C7E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Обрабатываемые на сайте cookie и сроки их хранения:</w:t>
      </w:r>
    </w:p>
    <w:p w14:paraId="679DC0ED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8.1. настройка cookie (функциональные), хранятся не более года;</w:t>
      </w:r>
    </w:p>
    <w:p w14:paraId="29FF3684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8.2. выбор версии для слабовидящих (функциональные), часть из которых хранятся во время пользования сайтом, а остальные не более суток;</w:t>
      </w:r>
    </w:p>
    <w:p w14:paraId="3EDB2771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8.3. выбор языковых предпочтений (функциональные), хранятся не более года;</w:t>
      </w:r>
    </w:p>
    <w:p w14:paraId="7884EA72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8.4. необходимые для функционирования веб-аналитической платформы «</w:t>
      </w:r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Яндекс.Метрика» 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(статистические), установлены на сайте </w:t>
      </w:r>
      <w:r w:rsidRPr="009F52B4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val="ru-RU" w:eastAsia="ru-RU"/>
        </w:rPr>
        <w:t>и не передаются третьим лицам</w:t>
      </w: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, часть из которых хранятся во время пользования сайтом, а остальные не более года.</w:t>
      </w:r>
    </w:p>
    <w:p w14:paraId="1E2313CC" w14:textId="77777777" w:rsidR="009F52B4" w:rsidRPr="009F52B4" w:rsidRDefault="009F52B4" w:rsidP="006C7E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Корректная работа сайта возможна только в случае использования функциональных cookie. В случае их отключения может потребоваться совершать повторный выбор предпочтений cookie, языковой версии сайта, а также могут некорректно отображаться версии страниц для слабовидящих.</w:t>
      </w:r>
    </w:p>
    <w:p w14:paraId="42BB40AB" w14:textId="77777777" w:rsidR="009F52B4" w:rsidRPr="009F52B4" w:rsidRDefault="009F52B4" w:rsidP="006C7E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Отключение статистических cookie не позволяет определять предпочтения пользователей сайта, в том числе наиболее и наименее популярные страницы и принимать меры по совершенствованию работы сайта исходя из предпочтений пользователей.</w:t>
      </w:r>
    </w:p>
    <w:p w14:paraId="24ACA582" w14:textId="77777777" w:rsidR="009F52B4" w:rsidRPr="009F52B4" w:rsidRDefault="009F52B4" w:rsidP="006C7E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lastRenderedPageBreak/>
        <w:t>Помимо настроек cookie на сайте субъекты персональных данных могут принять или отклонить сбор всех или некоторых cookie в настройках своего браузера.</w:t>
      </w:r>
    </w:p>
    <w:p w14:paraId="0E562759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cookie. Кроме того, субъект персональных данных может удалить ранее сохраненные cookie, выбрав соответствующую опцию в истории браузера.</w:t>
      </w:r>
    </w:p>
    <w:p w14:paraId="1A3040E0" w14:textId="77777777" w:rsidR="009F52B4" w:rsidRPr="009F52B4" w:rsidRDefault="009F52B4" w:rsidP="006C7E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</w:pPr>
      <w:r w:rsidRPr="009F52B4">
        <w:rPr>
          <w:rFonts w:ascii="Times New Roman" w:eastAsia="Times New Roman" w:hAnsi="Times New Roman" w:cs="Times New Roman"/>
          <w:color w:val="333333"/>
          <w:sz w:val="30"/>
          <w:szCs w:val="30"/>
          <w:lang w:val="ru-RU" w:eastAsia="ru-RU"/>
        </w:rPr>
        <w:t>  12. Настоящая Политика может быть обновлена по мере необходимости, например, для отображения в ней изменений, касающихся используемых файлов cookie, а также вызванных операционными, юридическими или нормативными причинами.</w:t>
      </w:r>
    </w:p>
    <w:p w14:paraId="78719F5B" w14:textId="39FB64B0" w:rsidR="009F52B4" w:rsidRPr="006C7E8A" w:rsidRDefault="009F52B4" w:rsidP="006C7E8A">
      <w:pPr>
        <w:jc w:val="both"/>
        <w:rPr>
          <w:rFonts w:ascii="Times New Roman" w:hAnsi="Times New Roman" w:cs="Times New Roman"/>
          <w:lang w:val="ru-RU"/>
        </w:rPr>
      </w:pPr>
    </w:p>
    <w:p w14:paraId="7C528CE0" w14:textId="05F35E85" w:rsidR="009F52B4" w:rsidRPr="006C7E8A" w:rsidRDefault="009F52B4" w:rsidP="006C7E8A">
      <w:pPr>
        <w:jc w:val="both"/>
        <w:rPr>
          <w:rFonts w:ascii="Times New Roman" w:hAnsi="Times New Roman" w:cs="Times New Roman"/>
          <w:lang w:val="ru-RU"/>
        </w:rPr>
      </w:pPr>
    </w:p>
    <w:p w14:paraId="647DD294" w14:textId="4A0475CB" w:rsidR="009F52B4" w:rsidRDefault="009F52B4">
      <w:pPr>
        <w:rPr>
          <w:lang w:val="ru-RU"/>
        </w:rPr>
      </w:pPr>
    </w:p>
    <w:p w14:paraId="2827DA85" w14:textId="1BF6D7C4" w:rsidR="009F52B4" w:rsidRDefault="009F52B4">
      <w:pPr>
        <w:rPr>
          <w:lang w:val="ru-RU"/>
        </w:rPr>
      </w:pPr>
    </w:p>
    <w:p w14:paraId="67C03D90" w14:textId="5506A277" w:rsidR="009F52B4" w:rsidRDefault="009F52B4">
      <w:pPr>
        <w:rPr>
          <w:lang w:val="ru-RU"/>
        </w:rPr>
      </w:pPr>
    </w:p>
    <w:p w14:paraId="7A93914F" w14:textId="0A3A7AFD" w:rsidR="009F52B4" w:rsidRDefault="009F52B4">
      <w:pPr>
        <w:rPr>
          <w:lang w:val="ru-RU"/>
        </w:rPr>
      </w:pPr>
    </w:p>
    <w:p w14:paraId="008CF5FC" w14:textId="3AC56F42" w:rsidR="009F52B4" w:rsidRDefault="009F52B4">
      <w:pPr>
        <w:rPr>
          <w:lang w:val="ru-RU"/>
        </w:rPr>
      </w:pPr>
    </w:p>
    <w:p w14:paraId="4349FEFC" w14:textId="08C7DDD8" w:rsidR="009F52B4" w:rsidRDefault="009F52B4">
      <w:pPr>
        <w:rPr>
          <w:lang w:val="ru-RU"/>
        </w:rPr>
      </w:pPr>
    </w:p>
    <w:p w14:paraId="76966834" w14:textId="77777777" w:rsidR="009F52B4" w:rsidRDefault="009F52B4">
      <w:pPr>
        <w:rPr>
          <w:lang w:val="ru-RU"/>
        </w:rPr>
      </w:pPr>
    </w:p>
    <w:sectPr w:rsidR="009F52B4" w:rsidSect="004736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DCB"/>
    <w:multiLevelType w:val="multilevel"/>
    <w:tmpl w:val="41E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13DC"/>
    <w:multiLevelType w:val="multilevel"/>
    <w:tmpl w:val="1DFE1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76034"/>
    <w:multiLevelType w:val="multilevel"/>
    <w:tmpl w:val="E1A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56BE7"/>
    <w:multiLevelType w:val="multilevel"/>
    <w:tmpl w:val="8BCCA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20D45"/>
    <w:multiLevelType w:val="multilevel"/>
    <w:tmpl w:val="674C2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A669C"/>
    <w:multiLevelType w:val="multilevel"/>
    <w:tmpl w:val="946EA4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9124D"/>
    <w:multiLevelType w:val="multilevel"/>
    <w:tmpl w:val="98520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B71CA"/>
    <w:multiLevelType w:val="multilevel"/>
    <w:tmpl w:val="28025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B3070"/>
    <w:multiLevelType w:val="multilevel"/>
    <w:tmpl w:val="CF103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C67C9"/>
    <w:multiLevelType w:val="multilevel"/>
    <w:tmpl w:val="8D4A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23520"/>
    <w:multiLevelType w:val="multilevel"/>
    <w:tmpl w:val="701E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1743F"/>
    <w:multiLevelType w:val="multilevel"/>
    <w:tmpl w:val="D62853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93ACE"/>
    <w:multiLevelType w:val="multilevel"/>
    <w:tmpl w:val="452C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F6"/>
    <w:rsid w:val="000B39F6"/>
    <w:rsid w:val="001C2F77"/>
    <w:rsid w:val="00436E74"/>
    <w:rsid w:val="004736C6"/>
    <w:rsid w:val="00552D64"/>
    <w:rsid w:val="00564579"/>
    <w:rsid w:val="006C7E8A"/>
    <w:rsid w:val="007322C4"/>
    <w:rsid w:val="0077773C"/>
    <w:rsid w:val="007C35E0"/>
    <w:rsid w:val="009F52B4"/>
    <w:rsid w:val="00CF31A2"/>
    <w:rsid w:val="00D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8E79"/>
  <w15:chartTrackingRefBased/>
  <w15:docId w15:val="{39BE94E6-3581-4CBD-9A74-1948529B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5E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C35E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645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1673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366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linovo-sad.pruzhany.by" TargetMode="External"/><Relationship Id="rId5" Type="http://schemas.openxmlformats.org/officeDocument/2006/relationships/hyperlink" Target="http://klepachi-sad.pruzhany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ZAVED</cp:lastModifiedBy>
  <cp:revision>9</cp:revision>
  <dcterms:created xsi:type="dcterms:W3CDTF">2023-08-18T06:38:00Z</dcterms:created>
  <dcterms:modified xsi:type="dcterms:W3CDTF">2024-05-24T09:53:00Z</dcterms:modified>
</cp:coreProperties>
</file>