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BF5F" w14:textId="7B479863" w:rsidR="00B476CB" w:rsidRPr="00B476CB" w:rsidRDefault="00B476CB" w:rsidP="00B476CB">
      <w:pPr>
        <w:tabs>
          <w:tab w:val="left" w:pos="5640"/>
        </w:tabs>
        <w:spacing w:after="0"/>
        <w:jc w:val="center"/>
        <w:outlineLvl w:val="0"/>
        <w:rPr>
          <w:rFonts w:eastAsia="Calibri" w:cs="Times New Roman"/>
          <w:iCs/>
          <w:szCs w:val="28"/>
        </w:rPr>
      </w:pPr>
      <w:r w:rsidRPr="00B476CB">
        <w:rPr>
          <w:rFonts w:eastAsia="Calibri" w:cs="Times New Roman"/>
          <w:iCs/>
          <w:szCs w:val="28"/>
        </w:rPr>
        <w:t xml:space="preserve">                                                         </w:t>
      </w:r>
      <w:r>
        <w:rPr>
          <w:rFonts w:eastAsia="Calibri" w:cs="Times New Roman"/>
          <w:iCs/>
          <w:szCs w:val="28"/>
        </w:rPr>
        <w:t xml:space="preserve"> </w:t>
      </w:r>
      <w:r w:rsidRPr="00B476CB">
        <w:rPr>
          <w:rFonts w:eastAsia="Calibri" w:cs="Times New Roman"/>
          <w:iCs/>
          <w:szCs w:val="28"/>
        </w:rPr>
        <w:t>УТВЕРЖДАЮ</w:t>
      </w:r>
    </w:p>
    <w:p w14:paraId="690A88EF" w14:textId="77777777" w:rsidR="00B476CB" w:rsidRPr="00B476CB" w:rsidRDefault="00B476CB" w:rsidP="00B476CB">
      <w:pPr>
        <w:tabs>
          <w:tab w:val="left" w:pos="5640"/>
        </w:tabs>
        <w:spacing w:after="0"/>
        <w:outlineLvl w:val="0"/>
        <w:rPr>
          <w:rFonts w:eastAsia="Calibri" w:cs="Times New Roman"/>
          <w:iCs/>
          <w:szCs w:val="28"/>
        </w:rPr>
      </w:pPr>
      <w:r w:rsidRPr="00B476CB">
        <w:rPr>
          <w:rFonts w:eastAsia="Calibri" w:cs="Times New Roman"/>
          <w:iCs/>
          <w:szCs w:val="28"/>
        </w:rPr>
        <w:t xml:space="preserve">                                                                                   Заведующий    </w:t>
      </w:r>
    </w:p>
    <w:p w14:paraId="54342877" w14:textId="77777777" w:rsidR="00B476CB" w:rsidRPr="00B476CB" w:rsidRDefault="00B476CB" w:rsidP="00B476CB">
      <w:pPr>
        <w:tabs>
          <w:tab w:val="left" w:pos="5640"/>
        </w:tabs>
        <w:spacing w:after="0"/>
        <w:rPr>
          <w:rFonts w:eastAsia="Calibri" w:cs="Times New Roman"/>
          <w:iCs/>
          <w:szCs w:val="28"/>
        </w:rPr>
      </w:pPr>
      <w:r w:rsidRPr="00B476CB">
        <w:rPr>
          <w:rFonts w:eastAsia="Calibri" w:cs="Times New Roman"/>
          <w:iCs/>
          <w:szCs w:val="28"/>
        </w:rPr>
        <w:t xml:space="preserve">                                                                                    __________ Н.Н. Ника</w:t>
      </w:r>
    </w:p>
    <w:p w14:paraId="70014FCB" w14:textId="77777777" w:rsidR="00B476CB" w:rsidRPr="00B476CB" w:rsidRDefault="00B476CB" w:rsidP="00B476CB">
      <w:pPr>
        <w:tabs>
          <w:tab w:val="left" w:pos="5640"/>
        </w:tabs>
        <w:spacing w:after="0"/>
        <w:rPr>
          <w:rFonts w:eastAsia="Calibri" w:cs="Times New Roman"/>
          <w:iCs/>
          <w:szCs w:val="28"/>
        </w:rPr>
      </w:pPr>
      <w:r w:rsidRPr="00B476CB">
        <w:rPr>
          <w:rFonts w:eastAsia="Calibri" w:cs="Times New Roman"/>
          <w:iCs/>
          <w:szCs w:val="28"/>
        </w:rPr>
        <w:t xml:space="preserve">                                                                                   «___</w:t>
      </w:r>
      <w:proofErr w:type="gramStart"/>
      <w:r w:rsidRPr="00B476CB">
        <w:rPr>
          <w:rFonts w:eastAsia="Calibri" w:cs="Times New Roman"/>
          <w:iCs/>
          <w:szCs w:val="28"/>
        </w:rPr>
        <w:t>_»_</w:t>
      </w:r>
      <w:proofErr w:type="gramEnd"/>
      <w:r w:rsidRPr="00B476CB">
        <w:rPr>
          <w:rFonts w:eastAsia="Calibri" w:cs="Times New Roman"/>
          <w:iCs/>
          <w:szCs w:val="28"/>
        </w:rPr>
        <w:t xml:space="preserve">__________ </w:t>
      </w:r>
      <w:smartTag w:uri="urn:schemas-microsoft-com:office:smarttags" w:element="metricconverter">
        <w:smartTagPr>
          <w:attr w:name="ProductID" w:val="2024 г"/>
        </w:smartTagPr>
        <w:r w:rsidRPr="00B476CB">
          <w:rPr>
            <w:rFonts w:eastAsia="Calibri" w:cs="Times New Roman"/>
            <w:iCs/>
            <w:szCs w:val="28"/>
          </w:rPr>
          <w:t>2024 г</w:t>
        </w:r>
      </w:smartTag>
      <w:r w:rsidRPr="00B476CB">
        <w:rPr>
          <w:rFonts w:eastAsia="Calibri" w:cs="Times New Roman"/>
          <w:iCs/>
          <w:szCs w:val="28"/>
        </w:rPr>
        <w:t>.</w:t>
      </w:r>
    </w:p>
    <w:p w14:paraId="7D5F1488" w14:textId="77777777" w:rsidR="00B476CB" w:rsidRPr="00B476CB" w:rsidRDefault="00B476CB" w:rsidP="00B476CB">
      <w:pPr>
        <w:tabs>
          <w:tab w:val="left" w:pos="5640"/>
        </w:tabs>
        <w:spacing w:after="0"/>
        <w:rPr>
          <w:rFonts w:eastAsia="Calibri" w:cs="Times New Roman"/>
          <w:i/>
          <w:iCs/>
          <w:szCs w:val="28"/>
        </w:rPr>
      </w:pPr>
      <w:r w:rsidRPr="00B476CB">
        <w:rPr>
          <w:rFonts w:eastAsia="Calibri" w:cs="Times New Roman"/>
          <w:i/>
          <w:iCs/>
          <w:szCs w:val="28"/>
        </w:rPr>
        <w:t xml:space="preserve">              </w:t>
      </w:r>
    </w:p>
    <w:p w14:paraId="43A393ED" w14:textId="04ADFAB1" w:rsidR="00B476CB" w:rsidRPr="00B476CB" w:rsidRDefault="00B476CB" w:rsidP="00B476CB">
      <w:pPr>
        <w:tabs>
          <w:tab w:val="left" w:pos="5640"/>
        </w:tabs>
        <w:spacing w:after="0" w:line="276" w:lineRule="auto"/>
        <w:jc w:val="center"/>
        <w:rPr>
          <w:rFonts w:eastAsia="Calibri" w:cs="Times New Roman"/>
          <w:i/>
          <w:iCs/>
          <w:sz w:val="24"/>
          <w:szCs w:val="24"/>
        </w:rPr>
      </w:pPr>
      <w:r w:rsidRPr="00B476CB">
        <w:rPr>
          <w:rFonts w:eastAsia="Calibri" w:cs="Times New Roman"/>
          <w:i/>
          <w:iCs/>
          <w:sz w:val="24"/>
          <w:szCs w:val="24"/>
        </w:rPr>
        <w:t>РАСПИСАНИЕ ЗАНЯТИЙ В РАЗНОВОЗРАСТНОЙ ГРУППЕ ИНТЕГРИРОВАННОГО ОБУЧЕНИЯ И ВОСПИТАНИЯ НА 2024/2025 УЧЕБНЫЙ ГОД</w:t>
      </w:r>
    </w:p>
    <w:p w14:paraId="756EC1F0" w14:textId="77777777" w:rsidR="00B476CB" w:rsidRPr="00B476CB" w:rsidRDefault="00B476CB" w:rsidP="00B476CB">
      <w:pPr>
        <w:tabs>
          <w:tab w:val="left" w:pos="5640"/>
        </w:tabs>
        <w:spacing w:after="0" w:line="276" w:lineRule="auto"/>
        <w:jc w:val="center"/>
        <w:rPr>
          <w:rFonts w:eastAsia="Calibri" w:cs="Times New Roman"/>
          <w:i/>
          <w:iCs/>
          <w:sz w:val="20"/>
          <w:szCs w:val="20"/>
        </w:rPr>
      </w:pPr>
    </w:p>
    <w:p w14:paraId="35130209" w14:textId="77777777" w:rsidR="00B476CB" w:rsidRPr="00B476CB" w:rsidRDefault="00B476CB" w:rsidP="00B476CB">
      <w:pPr>
        <w:tabs>
          <w:tab w:val="left" w:pos="5640"/>
        </w:tabs>
        <w:spacing w:after="0" w:line="276" w:lineRule="auto"/>
        <w:jc w:val="center"/>
        <w:rPr>
          <w:rFonts w:eastAsia="Calibri" w:cs="Times New Roman"/>
          <w:i/>
          <w:i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7"/>
        <w:gridCol w:w="1405"/>
        <w:gridCol w:w="6397"/>
      </w:tblGrid>
      <w:tr w:rsidR="007A16D3" w:rsidRPr="00B476CB" w14:paraId="6925E60E" w14:textId="77777777" w:rsidTr="007A16D3">
        <w:trPr>
          <w:cantSplit/>
          <w:trHeight w:val="1391"/>
        </w:trPr>
        <w:tc>
          <w:tcPr>
            <w:tcW w:w="1407" w:type="dxa"/>
            <w:tcBorders>
              <w:top w:val="thinThickSmallGap" w:sz="24" w:space="0" w:color="auto"/>
              <w:right w:val="single" w:sz="2" w:space="0" w:color="auto"/>
            </w:tcBorders>
            <w:textDirection w:val="btLr"/>
          </w:tcPr>
          <w:p w14:paraId="3541D1D6" w14:textId="77777777" w:rsidR="007A16D3" w:rsidRPr="00B476CB" w:rsidRDefault="007A16D3" w:rsidP="007A16D3">
            <w:pPr>
              <w:spacing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</w:p>
          <w:p w14:paraId="73808B1F" w14:textId="5997A627" w:rsidR="007A16D3" w:rsidRDefault="007A16D3" w:rsidP="007A16D3">
            <w:pPr>
              <w:spacing w:after="0"/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Понедельник</w:t>
            </w:r>
          </w:p>
          <w:p w14:paraId="60CEA848" w14:textId="731AC3BF" w:rsidR="007A16D3" w:rsidRDefault="007A16D3" w:rsidP="007A16D3">
            <w:pPr>
              <w:spacing w:after="0"/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4D45E4F" w14:textId="4232FA81" w:rsidR="007A16D3" w:rsidRDefault="007A16D3" w:rsidP="007A16D3">
            <w:pPr>
              <w:spacing w:after="0"/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38C0FFBB" w14:textId="77777777" w:rsidR="007A16D3" w:rsidRDefault="007A16D3" w:rsidP="007A16D3">
            <w:pPr>
              <w:spacing w:after="0"/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391BCBEB" w14:textId="29CE0CD2" w:rsidR="007A16D3" w:rsidRPr="00B476CB" w:rsidRDefault="007A16D3" w:rsidP="007A16D3">
            <w:pPr>
              <w:spacing w:after="0"/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</w:tcBorders>
          </w:tcPr>
          <w:p w14:paraId="7A6AD3A7" w14:textId="77777777" w:rsidR="007A16D3" w:rsidRPr="00B476CB" w:rsidRDefault="007A16D3" w:rsidP="00B476CB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12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05</w:t>
            </w:r>
            <w:r w:rsidRPr="00B476CB">
              <w:rPr>
                <w:rFonts w:eastAsia="Calibri" w:cs="Times New Roman"/>
                <w:sz w:val="20"/>
                <w:szCs w:val="20"/>
              </w:rPr>
              <w:t>– 12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39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6F46B356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 xml:space="preserve">Формирование лексико-грамматических средств языка </w:t>
            </w:r>
            <w:proofErr w:type="gramStart"/>
            <w:r w:rsidRPr="00B476CB">
              <w:rPr>
                <w:rFonts w:eastAsia="Calibri" w:cs="Times New Roman"/>
                <w:sz w:val="20"/>
                <w:szCs w:val="20"/>
              </w:rPr>
              <w:t>и  связной</w:t>
            </w:r>
            <w:proofErr w:type="gramEnd"/>
            <w:r w:rsidRPr="00B476CB">
              <w:rPr>
                <w:rFonts w:eastAsia="Calibri" w:cs="Times New Roman"/>
                <w:sz w:val="20"/>
                <w:szCs w:val="20"/>
              </w:rPr>
              <w:t xml:space="preserve"> речи</w:t>
            </w:r>
          </w:p>
        </w:tc>
      </w:tr>
      <w:tr w:rsidR="007A16D3" w:rsidRPr="00B476CB" w14:paraId="7097DD44" w14:textId="77777777" w:rsidTr="007A16D3">
        <w:trPr>
          <w:cantSplit/>
          <w:trHeight w:val="273"/>
        </w:trPr>
        <w:tc>
          <w:tcPr>
            <w:tcW w:w="1407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14:paraId="6DF797A0" w14:textId="77777777" w:rsidR="007A16D3" w:rsidRPr="00B476CB" w:rsidRDefault="007A16D3" w:rsidP="00B476CB">
            <w:pPr>
              <w:spacing w:after="0"/>
              <w:ind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вторник</w:t>
            </w:r>
          </w:p>
        </w:tc>
        <w:tc>
          <w:tcPr>
            <w:tcW w:w="1405" w:type="dxa"/>
            <w:tcBorders>
              <w:top w:val="thinThickSmallGap" w:sz="24" w:space="0" w:color="auto"/>
            </w:tcBorders>
          </w:tcPr>
          <w:p w14:paraId="4E80CE95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7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55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8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6397" w:type="dxa"/>
            <w:tcBorders>
              <w:top w:val="thinThickSmallGap" w:sz="24" w:space="0" w:color="auto"/>
            </w:tcBorders>
          </w:tcPr>
          <w:p w14:paraId="3E8214E7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 xml:space="preserve">Формирование лексико-грамматических средств языка </w:t>
            </w:r>
            <w:proofErr w:type="gramStart"/>
            <w:r w:rsidRPr="00B476CB">
              <w:rPr>
                <w:rFonts w:eastAsia="Calibri" w:cs="Times New Roman"/>
                <w:sz w:val="20"/>
                <w:szCs w:val="20"/>
              </w:rPr>
              <w:t>и  связной</w:t>
            </w:r>
            <w:proofErr w:type="gramEnd"/>
            <w:r w:rsidRPr="00B476CB">
              <w:rPr>
                <w:rFonts w:eastAsia="Calibri" w:cs="Times New Roman"/>
                <w:sz w:val="20"/>
                <w:szCs w:val="20"/>
              </w:rPr>
              <w:t xml:space="preserve"> речи</w:t>
            </w:r>
          </w:p>
        </w:tc>
      </w:tr>
      <w:tr w:rsidR="007A16D3" w:rsidRPr="00B476CB" w14:paraId="5FAFB1E7" w14:textId="77777777" w:rsidTr="007A16D3">
        <w:trPr>
          <w:cantSplit/>
          <w:trHeight w:val="210"/>
        </w:trPr>
        <w:tc>
          <w:tcPr>
            <w:tcW w:w="1407" w:type="dxa"/>
            <w:vMerge/>
            <w:vAlign w:val="center"/>
          </w:tcPr>
          <w:p w14:paraId="0D107590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B7AD287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8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25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8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6397" w:type="dxa"/>
          </w:tcPr>
          <w:p w14:paraId="41EB6E3E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Социально-эмоциональное развитие / Развитие игровой деятельности</w:t>
            </w:r>
          </w:p>
        </w:tc>
      </w:tr>
      <w:tr w:rsidR="007A16D3" w:rsidRPr="00B476CB" w14:paraId="5DC49517" w14:textId="77777777" w:rsidTr="007A16D3">
        <w:trPr>
          <w:cantSplit/>
          <w:trHeight w:val="285"/>
        </w:trPr>
        <w:tc>
          <w:tcPr>
            <w:tcW w:w="1407" w:type="dxa"/>
            <w:vMerge/>
            <w:vAlign w:val="center"/>
          </w:tcPr>
          <w:p w14:paraId="7248DFBA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0BBE997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9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05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9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397" w:type="dxa"/>
          </w:tcPr>
          <w:p w14:paraId="73FD2BFB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Элементарные математические представления</w:t>
            </w:r>
          </w:p>
        </w:tc>
      </w:tr>
      <w:tr w:rsidR="007A16D3" w:rsidRPr="00B476CB" w14:paraId="3BEA0F47" w14:textId="77777777" w:rsidTr="007A16D3">
        <w:trPr>
          <w:cantSplit/>
          <w:trHeight w:val="300"/>
        </w:trPr>
        <w:tc>
          <w:tcPr>
            <w:tcW w:w="1407" w:type="dxa"/>
            <w:vMerge/>
            <w:vAlign w:val="center"/>
          </w:tcPr>
          <w:p w14:paraId="59987FA0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thinThickSmallGap" w:sz="24" w:space="0" w:color="auto"/>
            </w:tcBorders>
          </w:tcPr>
          <w:p w14:paraId="4A650905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10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10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10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6397" w:type="dxa"/>
            <w:tcBorders>
              <w:bottom w:val="thinThickSmallGap" w:sz="24" w:space="0" w:color="auto"/>
            </w:tcBorders>
          </w:tcPr>
          <w:p w14:paraId="2117F43D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Элементарные математические представления</w:t>
            </w:r>
          </w:p>
          <w:p w14:paraId="2F017F75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A16D3" w:rsidRPr="00B476CB" w14:paraId="0AD8F1BB" w14:textId="77777777" w:rsidTr="007A16D3">
        <w:trPr>
          <w:cantSplit/>
          <w:trHeight w:val="263"/>
        </w:trPr>
        <w:tc>
          <w:tcPr>
            <w:tcW w:w="1407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14:paraId="1D58F821" w14:textId="77777777" w:rsidR="007A16D3" w:rsidRPr="00B476CB" w:rsidRDefault="007A16D3" w:rsidP="00B476CB">
            <w:pPr>
              <w:spacing w:after="0"/>
              <w:ind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среда</w:t>
            </w:r>
          </w:p>
        </w:tc>
        <w:tc>
          <w:tcPr>
            <w:tcW w:w="1405" w:type="dxa"/>
            <w:tcBorders>
              <w:top w:val="thinThickSmallGap" w:sz="24" w:space="0" w:color="auto"/>
            </w:tcBorders>
          </w:tcPr>
          <w:p w14:paraId="7933BB96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7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40</w:t>
            </w:r>
            <w:r w:rsidRPr="00B476CB">
              <w:rPr>
                <w:rFonts w:eastAsia="Calibri" w:cs="Times New Roman"/>
                <w:sz w:val="20"/>
                <w:szCs w:val="20"/>
              </w:rPr>
              <w:t>– 8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6397" w:type="dxa"/>
            <w:tcBorders>
              <w:top w:val="thinThickSmallGap" w:sz="24" w:space="0" w:color="auto"/>
            </w:tcBorders>
          </w:tcPr>
          <w:p w14:paraId="50B07323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Формирование произносительной стороны речи</w:t>
            </w:r>
          </w:p>
        </w:tc>
      </w:tr>
      <w:tr w:rsidR="007A16D3" w:rsidRPr="00B476CB" w14:paraId="1D8E0109" w14:textId="77777777" w:rsidTr="007A16D3">
        <w:trPr>
          <w:cantSplit/>
          <w:trHeight w:val="273"/>
        </w:trPr>
        <w:tc>
          <w:tcPr>
            <w:tcW w:w="1407" w:type="dxa"/>
            <w:vMerge/>
            <w:vAlign w:val="center"/>
          </w:tcPr>
          <w:p w14:paraId="3FBE3F84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09787B8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9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05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9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397" w:type="dxa"/>
          </w:tcPr>
          <w:p w14:paraId="503E4C60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Развитие речи</w:t>
            </w:r>
          </w:p>
        </w:tc>
      </w:tr>
      <w:tr w:rsidR="007A16D3" w:rsidRPr="00B476CB" w14:paraId="13A973F3" w14:textId="77777777" w:rsidTr="007A16D3">
        <w:trPr>
          <w:cantSplit/>
          <w:trHeight w:val="555"/>
        </w:trPr>
        <w:tc>
          <w:tcPr>
            <w:tcW w:w="1407" w:type="dxa"/>
            <w:vMerge/>
            <w:vAlign w:val="center"/>
          </w:tcPr>
          <w:p w14:paraId="6BCA7F0F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2" w:space="0" w:color="auto"/>
            </w:tcBorders>
          </w:tcPr>
          <w:p w14:paraId="52796144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10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00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10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397" w:type="dxa"/>
            <w:tcBorders>
              <w:bottom w:val="single" w:sz="2" w:space="0" w:color="auto"/>
            </w:tcBorders>
          </w:tcPr>
          <w:p w14:paraId="159544D9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Развитие речи</w:t>
            </w:r>
          </w:p>
        </w:tc>
      </w:tr>
      <w:tr w:rsidR="007A16D3" w:rsidRPr="00B476CB" w14:paraId="3C8CBA1F" w14:textId="77777777" w:rsidTr="007A16D3">
        <w:trPr>
          <w:cantSplit/>
          <w:trHeight w:val="270"/>
        </w:trPr>
        <w:tc>
          <w:tcPr>
            <w:tcW w:w="1407" w:type="dxa"/>
            <w:vMerge/>
            <w:vAlign w:val="center"/>
          </w:tcPr>
          <w:p w14:paraId="66D1F203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bottom w:val="single" w:sz="2" w:space="0" w:color="auto"/>
            </w:tcBorders>
          </w:tcPr>
          <w:p w14:paraId="1F3E5AE6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11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00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11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6397" w:type="dxa"/>
            <w:tcBorders>
              <w:top w:val="single" w:sz="2" w:space="0" w:color="auto"/>
              <w:bottom w:val="single" w:sz="2" w:space="0" w:color="auto"/>
            </w:tcBorders>
          </w:tcPr>
          <w:p w14:paraId="3631DC0F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Формирование произносительной стороны речи</w:t>
            </w:r>
          </w:p>
        </w:tc>
      </w:tr>
      <w:tr w:rsidR="007A16D3" w:rsidRPr="00B476CB" w14:paraId="173C44FA" w14:textId="77777777" w:rsidTr="007A16D3">
        <w:trPr>
          <w:cantSplit/>
          <w:trHeight w:val="180"/>
        </w:trPr>
        <w:tc>
          <w:tcPr>
            <w:tcW w:w="1407" w:type="dxa"/>
            <w:vMerge/>
            <w:vAlign w:val="center"/>
          </w:tcPr>
          <w:p w14:paraId="7DCD0A6E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bottom w:val="thinThickSmallGap" w:sz="24" w:space="0" w:color="auto"/>
            </w:tcBorders>
          </w:tcPr>
          <w:p w14:paraId="3E160FA1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11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30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12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397" w:type="dxa"/>
            <w:tcBorders>
              <w:top w:val="single" w:sz="2" w:space="0" w:color="auto"/>
              <w:bottom w:val="thinThickSmallGap" w:sz="24" w:space="0" w:color="auto"/>
            </w:tcBorders>
          </w:tcPr>
          <w:p w14:paraId="6F625C17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  <w:lang w:val="be-BY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 xml:space="preserve">Формирование лексико-грамматических средств языка </w:t>
            </w:r>
            <w:proofErr w:type="gramStart"/>
            <w:r w:rsidRPr="00B476CB">
              <w:rPr>
                <w:rFonts w:eastAsia="Calibri" w:cs="Times New Roman"/>
                <w:sz w:val="20"/>
                <w:szCs w:val="20"/>
              </w:rPr>
              <w:t>и  связной</w:t>
            </w:r>
            <w:proofErr w:type="gramEnd"/>
            <w:r w:rsidRPr="00B476CB">
              <w:rPr>
                <w:rFonts w:eastAsia="Calibri" w:cs="Times New Roman"/>
                <w:sz w:val="20"/>
                <w:szCs w:val="20"/>
              </w:rPr>
              <w:t xml:space="preserve"> речи</w:t>
            </w:r>
          </w:p>
        </w:tc>
      </w:tr>
      <w:tr w:rsidR="007A16D3" w:rsidRPr="00B476CB" w14:paraId="553A40F4" w14:textId="77777777" w:rsidTr="007A16D3">
        <w:trPr>
          <w:cantSplit/>
          <w:trHeight w:val="315"/>
        </w:trPr>
        <w:tc>
          <w:tcPr>
            <w:tcW w:w="1407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14:paraId="7E2EEF9A" w14:textId="77777777" w:rsidR="007A16D3" w:rsidRPr="00B476CB" w:rsidRDefault="007A16D3" w:rsidP="00B476CB">
            <w:pPr>
              <w:spacing w:after="200" w:line="276" w:lineRule="auto"/>
              <w:ind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четверг</w:t>
            </w:r>
          </w:p>
        </w:tc>
        <w:tc>
          <w:tcPr>
            <w:tcW w:w="1405" w:type="dxa"/>
            <w:tcBorders>
              <w:top w:val="thinThickSmallGap" w:sz="24" w:space="0" w:color="auto"/>
            </w:tcBorders>
          </w:tcPr>
          <w:p w14:paraId="69AADD68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7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35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8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397" w:type="dxa"/>
            <w:tcBorders>
              <w:top w:val="thinThickSmallGap" w:sz="24" w:space="0" w:color="auto"/>
            </w:tcBorders>
          </w:tcPr>
          <w:p w14:paraId="5AFCBF5D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Формирование произносительной стороны речи</w:t>
            </w:r>
          </w:p>
        </w:tc>
      </w:tr>
      <w:tr w:rsidR="007A16D3" w:rsidRPr="00B476CB" w14:paraId="70F560D5" w14:textId="77777777" w:rsidTr="007A16D3">
        <w:trPr>
          <w:cantSplit/>
          <w:trHeight w:val="465"/>
        </w:trPr>
        <w:tc>
          <w:tcPr>
            <w:tcW w:w="1407" w:type="dxa"/>
            <w:vMerge/>
            <w:vAlign w:val="center"/>
          </w:tcPr>
          <w:p w14:paraId="36DAB8DE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FF2E985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8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05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8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397" w:type="dxa"/>
          </w:tcPr>
          <w:p w14:paraId="24F5A175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Формирование произносительной стороны речи</w:t>
            </w:r>
          </w:p>
        </w:tc>
      </w:tr>
      <w:tr w:rsidR="007A16D3" w:rsidRPr="00B476CB" w14:paraId="0F8B0DC0" w14:textId="77777777" w:rsidTr="007A16D3">
        <w:trPr>
          <w:cantSplit/>
          <w:trHeight w:val="330"/>
        </w:trPr>
        <w:tc>
          <w:tcPr>
            <w:tcW w:w="1407" w:type="dxa"/>
            <w:vMerge/>
            <w:vAlign w:val="center"/>
          </w:tcPr>
          <w:p w14:paraId="1090B4CE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A750C31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9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05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9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30</w:t>
            </w:r>
          </w:p>
          <w:p w14:paraId="176186F9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97" w:type="dxa"/>
          </w:tcPr>
          <w:p w14:paraId="1383C9C3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Подготовка к обучению грамоте</w:t>
            </w:r>
          </w:p>
        </w:tc>
      </w:tr>
      <w:tr w:rsidR="007A16D3" w:rsidRPr="00B476CB" w14:paraId="627BC771" w14:textId="77777777" w:rsidTr="007A16D3">
        <w:trPr>
          <w:cantSplit/>
          <w:trHeight w:val="180"/>
        </w:trPr>
        <w:tc>
          <w:tcPr>
            <w:tcW w:w="1407" w:type="dxa"/>
            <w:vMerge/>
            <w:vAlign w:val="center"/>
          </w:tcPr>
          <w:p w14:paraId="649B4328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36C4F84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9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35</w:t>
            </w:r>
            <w:r w:rsidRPr="00B476CB">
              <w:rPr>
                <w:rFonts w:eastAsia="Calibri" w:cs="Times New Roman"/>
                <w:sz w:val="20"/>
                <w:szCs w:val="20"/>
              </w:rPr>
              <w:t>- 10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6397" w:type="dxa"/>
          </w:tcPr>
          <w:p w14:paraId="5D3349B4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Подготовка к обучению грамоте</w:t>
            </w:r>
          </w:p>
        </w:tc>
      </w:tr>
      <w:tr w:rsidR="007A16D3" w:rsidRPr="00B476CB" w14:paraId="59C0CE70" w14:textId="77777777" w:rsidTr="007A16D3">
        <w:trPr>
          <w:cantSplit/>
          <w:trHeight w:val="195"/>
        </w:trPr>
        <w:tc>
          <w:tcPr>
            <w:tcW w:w="1407" w:type="dxa"/>
            <w:vMerge/>
            <w:tcBorders>
              <w:bottom w:val="thinThickSmallGap" w:sz="24" w:space="0" w:color="auto"/>
            </w:tcBorders>
            <w:vAlign w:val="center"/>
          </w:tcPr>
          <w:p w14:paraId="419F1D8E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thinThickSmallGap" w:sz="24" w:space="0" w:color="auto"/>
            </w:tcBorders>
          </w:tcPr>
          <w:p w14:paraId="103DB2D2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11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50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12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6397" w:type="dxa"/>
            <w:tcBorders>
              <w:bottom w:val="thinThickSmallGap" w:sz="24" w:space="0" w:color="auto"/>
            </w:tcBorders>
          </w:tcPr>
          <w:p w14:paraId="2A01DAC9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Формирование произносительной стороны речи</w:t>
            </w:r>
          </w:p>
        </w:tc>
      </w:tr>
      <w:tr w:rsidR="007A16D3" w:rsidRPr="00B476CB" w14:paraId="5303B925" w14:textId="77777777" w:rsidTr="007A16D3">
        <w:trPr>
          <w:cantSplit/>
          <w:trHeight w:val="319"/>
        </w:trPr>
        <w:tc>
          <w:tcPr>
            <w:tcW w:w="1407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14:paraId="54BC8603" w14:textId="77777777" w:rsidR="007A16D3" w:rsidRPr="00B476CB" w:rsidRDefault="007A16D3" w:rsidP="00B476CB">
            <w:pPr>
              <w:spacing w:after="200" w:line="276" w:lineRule="auto"/>
              <w:ind w:left="113" w:right="113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пятница</w:t>
            </w:r>
          </w:p>
        </w:tc>
        <w:tc>
          <w:tcPr>
            <w:tcW w:w="1405" w:type="dxa"/>
            <w:tcBorders>
              <w:top w:val="thinThickSmallGap" w:sz="24" w:space="0" w:color="auto"/>
            </w:tcBorders>
          </w:tcPr>
          <w:p w14:paraId="5F6E0D6F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9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05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9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397" w:type="dxa"/>
            <w:tcBorders>
              <w:top w:val="thinThickSmallGap" w:sz="24" w:space="0" w:color="auto"/>
            </w:tcBorders>
          </w:tcPr>
          <w:p w14:paraId="1C064E31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Развитие речи</w:t>
            </w:r>
          </w:p>
        </w:tc>
      </w:tr>
      <w:tr w:rsidR="007A16D3" w:rsidRPr="00B476CB" w14:paraId="259B7451" w14:textId="77777777" w:rsidTr="007A16D3">
        <w:trPr>
          <w:cantSplit/>
          <w:trHeight w:val="259"/>
        </w:trPr>
        <w:tc>
          <w:tcPr>
            <w:tcW w:w="1407" w:type="dxa"/>
            <w:vMerge/>
            <w:vAlign w:val="center"/>
          </w:tcPr>
          <w:p w14:paraId="50E2993B" w14:textId="77777777" w:rsidR="007A16D3" w:rsidRPr="00B476CB" w:rsidRDefault="007A16D3" w:rsidP="00B476CB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01D4FA4" w14:textId="77777777" w:rsidR="007A16D3" w:rsidRPr="00B476CB" w:rsidRDefault="007A16D3" w:rsidP="00B476CB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10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00</w:t>
            </w:r>
            <w:r w:rsidRPr="00B476CB">
              <w:rPr>
                <w:rFonts w:eastAsia="Calibri" w:cs="Times New Roman"/>
                <w:sz w:val="20"/>
                <w:szCs w:val="20"/>
              </w:rPr>
              <w:t xml:space="preserve"> – 10</w:t>
            </w:r>
            <w:r w:rsidRPr="00B476CB">
              <w:rPr>
                <w:rFonts w:eastAsia="Calibri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397" w:type="dxa"/>
          </w:tcPr>
          <w:p w14:paraId="1F850CF0" w14:textId="77777777" w:rsidR="007A16D3" w:rsidRPr="00B476CB" w:rsidRDefault="007A16D3" w:rsidP="00B476CB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76CB">
              <w:rPr>
                <w:rFonts w:eastAsia="Calibri" w:cs="Times New Roman"/>
                <w:sz w:val="20"/>
                <w:szCs w:val="20"/>
              </w:rPr>
              <w:t>Развитие речи</w:t>
            </w:r>
          </w:p>
        </w:tc>
      </w:tr>
    </w:tbl>
    <w:p w14:paraId="57CA00F8" w14:textId="77777777" w:rsidR="00B476CB" w:rsidRPr="00B476CB" w:rsidRDefault="00B476CB" w:rsidP="00B476CB">
      <w:pPr>
        <w:spacing w:after="200" w:line="276" w:lineRule="auto"/>
        <w:rPr>
          <w:rFonts w:ascii="Calibri" w:eastAsia="Calibri" w:hAnsi="Calibri" w:cs="Times New Roman"/>
          <w:sz w:val="22"/>
        </w:rPr>
      </w:pPr>
    </w:p>
    <w:p w14:paraId="77D88BF2" w14:textId="77777777" w:rsidR="00F12C76" w:rsidRDefault="00F12C76" w:rsidP="006C0B77">
      <w:pPr>
        <w:spacing w:after="0"/>
        <w:ind w:firstLine="709"/>
        <w:jc w:val="both"/>
      </w:pPr>
    </w:p>
    <w:sectPr w:rsidR="00F12C76" w:rsidSect="003A0A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C3"/>
    <w:rsid w:val="006C0B77"/>
    <w:rsid w:val="007A16D3"/>
    <w:rsid w:val="007D76C3"/>
    <w:rsid w:val="008242FF"/>
    <w:rsid w:val="00870751"/>
    <w:rsid w:val="00922C48"/>
    <w:rsid w:val="00B476C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4171C"/>
  <w15:chartTrackingRefBased/>
  <w15:docId w15:val="{FD4C8511-09EE-4081-A799-1DB2C029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«Клепачские ясли-сад №20»</dc:creator>
  <cp:keywords/>
  <dc:description/>
  <cp:lastModifiedBy>ГУО «Клепачские ясли-сад №20»</cp:lastModifiedBy>
  <cp:revision>4</cp:revision>
  <dcterms:created xsi:type="dcterms:W3CDTF">2024-09-17T13:45:00Z</dcterms:created>
  <dcterms:modified xsi:type="dcterms:W3CDTF">2024-09-17T13:47:00Z</dcterms:modified>
</cp:coreProperties>
</file>